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1A15" w:rsidRDefault="00DC1A15" w:rsidP="00CD2F03">
      <w:pPr>
        <w:spacing w:before="100" w:beforeAutospacing="1" w:after="15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color w:val="1F1F1F"/>
          <w:lang w:eastAsia="en-GB"/>
        </w:rPr>
        <w:tab/>
        <w:t xml:space="preserve">Na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temelju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članka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120.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stavka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3.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Zakona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o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proračunu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(„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Narodne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proofErr w:type="gramStart"/>
      <w:r w:rsidRPr="00DC1A15">
        <w:rPr>
          <w:rFonts w:ascii="Sylfaen" w:eastAsia="Times New Roman" w:hAnsi="Sylfaen" w:cs="Times New Roman"/>
          <w:color w:val="1F1F1F"/>
          <w:lang w:eastAsia="en-GB"/>
        </w:rPr>
        <w:t>novine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“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broj</w:t>
      </w:r>
      <w:proofErr w:type="spellEnd"/>
      <w:proofErr w:type="gram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144/21) i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članka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29.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Statuta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Općine Dubrava („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Glasnik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Zagrebačke </w:t>
      </w:r>
      <w:proofErr w:type="gramStart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županije“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broj</w:t>
      </w:r>
      <w:proofErr w:type="spellEnd"/>
      <w:proofErr w:type="gram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: 11/21),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Općinsko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vijeće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Općine Dubrava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r w:rsidR="00CD2F03">
        <w:rPr>
          <w:rFonts w:ascii="Sylfaen" w:eastAsia="Times New Roman" w:hAnsi="Sylfaen" w:cs="Times New Roman"/>
          <w:color w:val="1F1F1F"/>
          <w:lang w:eastAsia="en-GB"/>
        </w:rPr>
        <w:t>8</w:t>
      </w:r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sjednici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održanoj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r w:rsidR="00CD2F03">
        <w:rPr>
          <w:rFonts w:ascii="Sylfaen" w:eastAsia="Times New Roman" w:hAnsi="Sylfaen" w:cs="Times New Roman"/>
          <w:color w:val="1F1F1F"/>
          <w:lang w:eastAsia="en-GB"/>
        </w:rPr>
        <w:t xml:space="preserve">30. </w:t>
      </w:r>
      <w:proofErr w:type="spellStart"/>
      <w:r w:rsidR="00CD2F03">
        <w:rPr>
          <w:rFonts w:ascii="Sylfaen" w:eastAsia="Times New Roman" w:hAnsi="Sylfaen" w:cs="Times New Roman"/>
          <w:color w:val="1F1F1F"/>
          <w:lang w:eastAsia="en-GB"/>
        </w:rPr>
        <w:t>travnja</w:t>
      </w:r>
      <w:proofErr w:type="spellEnd"/>
      <w:r w:rsidR="00CD2F03">
        <w:rPr>
          <w:rFonts w:ascii="Sylfaen" w:eastAsia="Times New Roman" w:hAnsi="Sylfaen" w:cs="Times New Roman"/>
          <w:color w:val="1F1F1F"/>
          <w:lang w:eastAsia="en-GB"/>
        </w:rPr>
        <w:t xml:space="preserve"> 2026.</w:t>
      </w:r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godine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donosi</w:t>
      </w:r>
      <w:proofErr w:type="spellEnd"/>
    </w:p>
    <w:p w:rsidR="00DC1A15" w:rsidRPr="00DC1A15" w:rsidRDefault="00DC1A15" w:rsidP="00DC1A15">
      <w:pPr>
        <w:spacing w:before="100" w:beforeAutospacing="1" w:after="150" w:line="240" w:lineRule="auto"/>
        <w:rPr>
          <w:rFonts w:ascii="Sylfaen" w:eastAsia="Times New Roman" w:hAnsi="Sylfaen" w:cs="Times New Roman"/>
          <w:color w:val="1F1F1F"/>
          <w:lang w:eastAsia="en-GB"/>
        </w:rPr>
      </w:pPr>
    </w:p>
    <w:p w:rsidR="00DC1A15" w:rsidRPr="00DC1A15" w:rsidRDefault="00DC1A15" w:rsidP="00DC1A15">
      <w:pPr>
        <w:spacing w:after="0" w:line="240" w:lineRule="auto"/>
        <w:jc w:val="center"/>
        <w:outlineLvl w:val="1"/>
        <w:rPr>
          <w:rFonts w:ascii="Sylfaen" w:eastAsia="Times New Roman" w:hAnsi="Sylfaen" w:cs="Times New Roman"/>
          <w:bCs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>O D L U K U</w:t>
      </w:r>
    </w:p>
    <w:p w:rsidR="00DC1A15" w:rsidRPr="00DC1A15" w:rsidRDefault="00DC1A15" w:rsidP="00DC1A15">
      <w:pPr>
        <w:spacing w:after="0" w:line="240" w:lineRule="auto"/>
        <w:jc w:val="center"/>
        <w:outlineLvl w:val="2"/>
        <w:rPr>
          <w:rFonts w:ascii="Sylfaen" w:eastAsia="Times New Roman" w:hAnsi="Sylfaen" w:cs="Times New Roman"/>
          <w:bCs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 xml:space="preserve">o </w:t>
      </w:r>
      <w:proofErr w:type="spellStart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>stavljanju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>izvan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>snage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>Odluke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 xml:space="preserve"> o </w:t>
      </w:r>
      <w:proofErr w:type="spellStart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>dugoročnom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>zaduživanju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 xml:space="preserve"> Općine Dubrava</w:t>
      </w:r>
    </w:p>
    <w:p w:rsidR="00DC1A15" w:rsidRPr="00DC1A15" w:rsidRDefault="00DC1A15" w:rsidP="00DC1A15">
      <w:pPr>
        <w:spacing w:before="100" w:beforeAutospacing="1" w:after="0" w:line="240" w:lineRule="auto"/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</w:pPr>
    </w:p>
    <w:p w:rsidR="00DC1A15" w:rsidRPr="00DC1A15" w:rsidRDefault="00DC1A15" w:rsidP="00DC1A15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Članak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1.</w:t>
      </w:r>
    </w:p>
    <w:p w:rsidR="00DC1A15" w:rsidRPr="00DC1A15" w:rsidRDefault="00DC1A15" w:rsidP="00DC1A15">
      <w:pPr>
        <w:spacing w:before="100" w:beforeAutospacing="1" w:after="15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bookmarkStart w:id="0" w:name="_GoBack"/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Stavlja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se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izvan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snage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Odluka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o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dugoročnom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zaduživanju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Općine Dubrava, KLASA: 403-02/25-01/1, URBROJ: 238-5/01-25-01,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koju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je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Općinsko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vijeće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Općine Dubrava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donijelo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40.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redovnoj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sjednici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održanoj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19.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ožujka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2025.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godine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>.</w:t>
      </w:r>
    </w:p>
    <w:bookmarkEnd w:id="0"/>
    <w:p w:rsidR="00DC1A15" w:rsidRPr="00DC1A15" w:rsidRDefault="00DC1A15" w:rsidP="00DC1A15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Članak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2.</w:t>
      </w:r>
    </w:p>
    <w:p w:rsidR="00DC1A15" w:rsidRPr="00DC1A15" w:rsidRDefault="00DC1A15" w:rsidP="00DC1A15">
      <w:pPr>
        <w:spacing w:before="100" w:beforeAutospacing="1" w:after="15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Odustaje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se od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dugoročnog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zaduživanja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kod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Hrvatske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banke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za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obnovu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razvitak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(HBOR) u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iznosu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od 544.258,90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eura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namijenjenog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za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financiranje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projekata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„NK Dubrava -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rekonstrukcija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opremanje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vanjskog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proofErr w:type="gramStart"/>
      <w:r w:rsidRPr="00DC1A15">
        <w:rPr>
          <w:rFonts w:ascii="Sylfaen" w:eastAsia="Times New Roman" w:hAnsi="Sylfaen" w:cs="Times New Roman"/>
          <w:color w:val="1F1F1F"/>
          <w:lang w:eastAsia="en-GB"/>
        </w:rPr>
        <w:t>terena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>“ i</w:t>
      </w:r>
      <w:proofErr w:type="gram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„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Ugradnja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sustava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navodnjavanja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nogometnog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terena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NK Dubrava“.</w:t>
      </w:r>
    </w:p>
    <w:p w:rsidR="00DC1A15" w:rsidRPr="00DC1A15" w:rsidRDefault="00DC1A15" w:rsidP="00DC1A15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Članak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3.</w:t>
      </w:r>
    </w:p>
    <w:p w:rsidR="00DC1A15" w:rsidRPr="00DC1A15" w:rsidRDefault="00DC1A15" w:rsidP="00DC1A15">
      <w:pPr>
        <w:spacing w:before="100" w:beforeAutospacing="1" w:after="15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Postupci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pokrenuti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temeljem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Odluke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iz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članka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1.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ove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Odluke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, 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koji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se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odnose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ishođenje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suglasnosti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Vlade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Republike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Hrvatske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sklapanje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ugovora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o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kreditu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obustavljaju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se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danom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stupanja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snagu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ove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Odluke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>.</w:t>
      </w:r>
    </w:p>
    <w:p w:rsidR="00DC1A15" w:rsidRPr="00DC1A15" w:rsidRDefault="00DC1A15" w:rsidP="00DC1A15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Članak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4.</w:t>
      </w:r>
    </w:p>
    <w:p w:rsidR="00DC1A15" w:rsidRPr="00DC1A15" w:rsidRDefault="00DC1A15" w:rsidP="00DC1A15">
      <w:pPr>
        <w:spacing w:before="100" w:beforeAutospacing="1" w:after="15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Ova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Odluka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stupa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snagu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r w:rsidR="000A6080">
        <w:rPr>
          <w:rFonts w:ascii="Sylfaen" w:eastAsia="Times New Roman" w:hAnsi="Sylfaen" w:cs="Times New Roman"/>
          <w:color w:val="1F1F1F"/>
          <w:lang w:eastAsia="en-GB"/>
        </w:rPr>
        <w:t>osmog</w:t>
      </w:r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dana od dana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objave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u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službenom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glasilu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„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Glasnik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Zagrebačke županije“.</w:t>
      </w:r>
    </w:p>
    <w:p w:rsidR="00DC1A15" w:rsidRDefault="00DC1A15" w:rsidP="00DC1A15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</w:p>
    <w:p w:rsidR="00DC1A15" w:rsidRPr="00DC1A15" w:rsidRDefault="00DC1A15" w:rsidP="00DC1A15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KLASA:</w:t>
      </w:r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r w:rsidR="00CD2F03">
        <w:rPr>
          <w:rFonts w:ascii="Sylfaen" w:eastAsia="Times New Roman" w:hAnsi="Sylfaen" w:cs="Times New Roman"/>
          <w:color w:val="1F1F1F"/>
          <w:lang w:eastAsia="en-GB"/>
        </w:rPr>
        <w:t>403-02/26-01/1</w:t>
      </w:r>
    </w:p>
    <w:p w:rsidR="00CD2F03" w:rsidRDefault="00CD2F03" w:rsidP="00CD2F03">
      <w:pPr>
        <w:spacing w:after="0"/>
        <w:jc w:val="both"/>
        <w:rPr>
          <w:rFonts w:ascii="Sylfaen" w:hAnsi="Sylfaen"/>
        </w:rPr>
      </w:pPr>
      <w:r w:rsidRPr="00DF064E">
        <w:rPr>
          <w:rFonts w:ascii="Sylfaen" w:hAnsi="Sylfaen"/>
        </w:rPr>
        <w:t>URBROJ: 238-5/02-2</w:t>
      </w:r>
      <w:r>
        <w:rPr>
          <w:rFonts w:ascii="Sylfaen" w:hAnsi="Sylfaen"/>
          <w:lang w:val="hr-HR"/>
        </w:rPr>
        <w:t>6</w:t>
      </w:r>
      <w:r w:rsidRPr="00DF064E">
        <w:rPr>
          <w:rFonts w:ascii="Sylfaen" w:hAnsi="Sylfaen"/>
        </w:rPr>
        <w:t>-</w:t>
      </w:r>
      <w:r>
        <w:rPr>
          <w:rFonts w:ascii="Sylfaen" w:hAnsi="Sylfaen"/>
        </w:rPr>
        <w:t>2</w:t>
      </w:r>
    </w:p>
    <w:p w:rsidR="00DC1A15" w:rsidRPr="00CD2F03" w:rsidRDefault="00DC1A15" w:rsidP="00CD2F03">
      <w:pPr>
        <w:spacing w:after="0"/>
        <w:jc w:val="both"/>
        <w:rPr>
          <w:rFonts w:ascii="Sylfaen" w:hAnsi="Sylfaen"/>
        </w:rPr>
      </w:pPr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Dubrava,</w:t>
      </w:r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r w:rsidR="00CD2F03">
        <w:rPr>
          <w:rFonts w:ascii="Sylfaen" w:eastAsia="Times New Roman" w:hAnsi="Sylfaen" w:cs="Times New Roman"/>
          <w:color w:val="1F1F1F"/>
          <w:lang w:eastAsia="en-GB"/>
        </w:rPr>
        <w:t xml:space="preserve">30. </w:t>
      </w:r>
      <w:proofErr w:type="spellStart"/>
      <w:r w:rsidR="00CD2F03">
        <w:rPr>
          <w:rFonts w:ascii="Sylfaen" w:eastAsia="Times New Roman" w:hAnsi="Sylfaen" w:cs="Times New Roman"/>
          <w:color w:val="1F1F1F"/>
          <w:lang w:eastAsia="en-GB"/>
        </w:rPr>
        <w:t>travnja</w:t>
      </w:r>
      <w:proofErr w:type="spellEnd"/>
      <w:r w:rsidR="00CD2F03">
        <w:rPr>
          <w:rFonts w:ascii="Sylfaen" w:eastAsia="Times New Roman" w:hAnsi="Sylfaen" w:cs="Times New Roman"/>
          <w:color w:val="1F1F1F"/>
          <w:lang w:eastAsia="en-GB"/>
        </w:rPr>
        <w:t xml:space="preserve"> 2026. </w:t>
      </w:r>
      <w:proofErr w:type="spellStart"/>
      <w:r w:rsidR="00CD2F03">
        <w:rPr>
          <w:rFonts w:ascii="Sylfaen" w:eastAsia="Times New Roman" w:hAnsi="Sylfaen" w:cs="Times New Roman"/>
          <w:color w:val="1F1F1F"/>
          <w:lang w:eastAsia="en-GB"/>
        </w:rPr>
        <w:t>godine</w:t>
      </w:r>
      <w:proofErr w:type="spellEnd"/>
      <w:r w:rsidR="00CD2F03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</w:p>
    <w:p w:rsidR="00DC1A15" w:rsidRPr="00DC1A15" w:rsidRDefault="00DC1A15" w:rsidP="00DC1A15">
      <w:pPr>
        <w:spacing w:before="100" w:beforeAutospacing="1"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</w:p>
    <w:p w:rsidR="00DC1A15" w:rsidRPr="00DC1A15" w:rsidRDefault="00DC1A15" w:rsidP="00DC1A15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REPUBLIKA HRVATSKA</w:t>
      </w:r>
    </w:p>
    <w:p w:rsidR="00DC1A15" w:rsidRPr="00DC1A15" w:rsidRDefault="00DC1A15" w:rsidP="00DC1A15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ZAGREBAČKA ŽUPANIJA</w:t>
      </w:r>
    </w:p>
    <w:p w:rsidR="00DC1A15" w:rsidRPr="00DC1A15" w:rsidRDefault="00DC1A15" w:rsidP="00DC1A15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OPĆINA DUBRAVA</w:t>
      </w:r>
    </w:p>
    <w:p w:rsidR="00DC1A15" w:rsidRPr="00DC1A15" w:rsidRDefault="00DC1A15" w:rsidP="00DC1A15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Općinsko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vijeće</w:t>
      </w:r>
      <w:proofErr w:type="spellEnd"/>
    </w:p>
    <w:p w:rsidR="00DC1A15" w:rsidRPr="00DC1A15" w:rsidRDefault="00DC1A15" w:rsidP="00DC1A15">
      <w:pPr>
        <w:spacing w:after="0" w:line="240" w:lineRule="auto"/>
        <w:jc w:val="right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PREDSJEDNIK:</w:t>
      </w:r>
    </w:p>
    <w:p w:rsidR="00271936" w:rsidRPr="00DC1A15" w:rsidRDefault="00DC1A15" w:rsidP="00DC1A15">
      <w:pPr>
        <w:spacing w:after="0" w:line="240" w:lineRule="auto"/>
        <w:jc w:val="right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Darko Rajtar </w:t>
      </w:r>
    </w:p>
    <w:sectPr w:rsidR="00271936" w:rsidRPr="00DC1A1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323F" w:rsidRDefault="009E323F" w:rsidP="003025A4">
      <w:pPr>
        <w:spacing w:after="0" w:line="240" w:lineRule="auto"/>
      </w:pPr>
      <w:r>
        <w:separator/>
      </w:r>
    </w:p>
  </w:endnote>
  <w:endnote w:type="continuationSeparator" w:id="0">
    <w:p w:rsidR="009E323F" w:rsidRDefault="009E323F" w:rsidP="00302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323F" w:rsidRDefault="009E323F" w:rsidP="003025A4">
      <w:pPr>
        <w:spacing w:after="0" w:line="240" w:lineRule="auto"/>
      </w:pPr>
      <w:r>
        <w:separator/>
      </w:r>
    </w:p>
  </w:footnote>
  <w:footnote w:type="continuationSeparator" w:id="0">
    <w:p w:rsidR="009E323F" w:rsidRDefault="009E323F" w:rsidP="00302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5A4" w:rsidRPr="003025A4" w:rsidRDefault="003025A4" w:rsidP="003025A4">
    <w:pPr>
      <w:pStyle w:val="Zaglavlje"/>
      <w:jc w:val="center"/>
      <w:rPr>
        <w:b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83D8F"/>
    <w:multiLevelType w:val="multilevel"/>
    <w:tmpl w:val="8900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A15"/>
    <w:rsid w:val="000A6080"/>
    <w:rsid w:val="00271936"/>
    <w:rsid w:val="003025A4"/>
    <w:rsid w:val="008529B6"/>
    <w:rsid w:val="009E323F"/>
    <w:rsid w:val="00C715A3"/>
    <w:rsid w:val="00CD2F03"/>
    <w:rsid w:val="00DC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8A2A8"/>
  <w15:chartTrackingRefBased/>
  <w15:docId w15:val="{6828F74E-B245-472B-A462-7F8DF9F9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DC1A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aslov3">
    <w:name w:val="heading 3"/>
    <w:basedOn w:val="Normal"/>
    <w:link w:val="Naslov3Char"/>
    <w:uiPriority w:val="9"/>
    <w:qFormat/>
    <w:rsid w:val="00DC1A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DC1A15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Naslov3Char">
    <w:name w:val="Naslov 3 Char"/>
    <w:basedOn w:val="Zadanifontodlomka"/>
    <w:link w:val="Naslov3"/>
    <w:uiPriority w:val="9"/>
    <w:rsid w:val="00DC1A15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StandardWeb">
    <w:name w:val="Normal (Web)"/>
    <w:basedOn w:val="Normal"/>
    <w:uiPriority w:val="99"/>
    <w:semiHidden/>
    <w:unhideWhenUsed/>
    <w:rsid w:val="00DC1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Zaglavlje">
    <w:name w:val="header"/>
    <w:basedOn w:val="Normal"/>
    <w:link w:val="ZaglavljeChar"/>
    <w:uiPriority w:val="99"/>
    <w:unhideWhenUsed/>
    <w:rsid w:val="003025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025A4"/>
  </w:style>
  <w:style w:type="paragraph" w:styleId="Podnoje">
    <w:name w:val="footer"/>
    <w:basedOn w:val="Normal"/>
    <w:link w:val="PodnojeChar"/>
    <w:uiPriority w:val="99"/>
    <w:unhideWhenUsed/>
    <w:rsid w:val="003025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025A4"/>
  </w:style>
  <w:style w:type="paragraph" w:styleId="Tekstbalonia">
    <w:name w:val="Balloon Text"/>
    <w:basedOn w:val="Normal"/>
    <w:link w:val="TekstbaloniaChar"/>
    <w:uiPriority w:val="99"/>
    <w:semiHidden/>
    <w:unhideWhenUsed/>
    <w:rsid w:val="00CD2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D2F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15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4</cp:revision>
  <cp:lastPrinted>2026-05-05T07:53:00Z</cp:lastPrinted>
  <dcterms:created xsi:type="dcterms:W3CDTF">2026-04-22T10:18:00Z</dcterms:created>
  <dcterms:modified xsi:type="dcterms:W3CDTF">2026-05-05T07:53:00Z</dcterms:modified>
</cp:coreProperties>
</file>